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rPr>
      </w:pPr>
      <w:r>
        <w:rPr>
          <w:b/>
          <w:bCs/>
          <w:sz w:val="36"/>
          <w:szCs w:val="36"/>
        </w:rPr>
        <w:t>INFORMATIONS CHALET</w:t>
      </w:r>
    </w:p>
    <w:p>
      <w:pPr>
        <w:pStyle w:val="Normal"/>
        <w:jc w:val="center"/>
        <w:rPr>
          <w:sz w:val="30"/>
          <w:szCs w:val="30"/>
        </w:rPr>
      </w:pPr>
      <w:r>
        <w:rPr>
          <w:sz w:val="30"/>
          <w:szCs w:val="30"/>
        </w:rPr>
      </w:r>
    </w:p>
    <w:p>
      <w:pPr>
        <w:pStyle w:val="Normal"/>
        <w:numPr>
          <w:ilvl w:val="0"/>
          <w:numId w:val="1"/>
        </w:numPr>
        <w:jc w:val="left"/>
        <w:rPr>
          <w:sz w:val="28"/>
          <w:szCs w:val="28"/>
        </w:rPr>
      </w:pPr>
      <w:r>
        <w:rPr>
          <w:sz w:val="30"/>
          <w:szCs w:val="30"/>
        </w:rPr>
        <w:t>Pot d’accueil au centre d’animation le dimanche à 18h00</w:t>
      </w:r>
    </w:p>
    <w:p>
      <w:pPr>
        <w:pStyle w:val="Normal"/>
        <w:numPr>
          <w:ilvl w:val="0"/>
          <w:numId w:val="0"/>
        </w:numPr>
        <w:ind w:hanging="0" w:left="720"/>
        <w:jc w:val="left"/>
        <w:rPr>
          <w:sz w:val="28"/>
          <w:szCs w:val="28"/>
        </w:rPr>
      </w:pPr>
      <w:r>
        <w:rPr>
          <w:sz w:val="28"/>
          <w:szCs w:val="28"/>
        </w:rPr>
      </w:r>
    </w:p>
    <w:p>
      <w:pPr>
        <w:pStyle w:val="Normal"/>
        <w:numPr>
          <w:ilvl w:val="0"/>
          <w:numId w:val="1"/>
        </w:numPr>
        <w:jc w:val="left"/>
        <w:rPr>
          <w:sz w:val="28"/>
          <w:szCs w:val="28"/>
        </w:rPr>
      </w:pPr>
      <w:r>
        <w:rPr>
          <w:sz w:val="30"/>
          <w:szCs w:val="30"/>
        </w:rPr>
        <w:t>Conteneurs tri à l’entrée du village.</w:t>
      </w:r>
    </w:p>
    <w:p>
      <w:pPr>
        <w:pStyle w:val="Normal"/>
        <w:jc w:val="left"/>
        <w:rPr>
          <w:sz w:val="30"/>
          <w:szCs w:val="30"/>
        </w:rPr>
      </w:pPr>
      <w:r>
        <w:rPr>
          <w:sz w:val="30"/>
          <w:szCs w:val="30"/>
        </w:rPr>
      </w:r>
    </w:p>
    <w:p>
      <w:pPr>
        <w:pStyle w:val="Normal"/>
        <w:numPr>
          <w:ilvl w:val="0"/>
          <w:numId w:val="1"/>
        </w:numPr>
        <w:jc w:val="left"/>
        <w:rPr>
          <w:sz w:val="28"/>
          <w:szCs w:val="28"/>
        </w:rPr>
      </w:pPr>
      <w:r>
        <w:rPr>
          <w:sz w:val="30"/>
          <w:szCs w:val="30"/>
        </w:rPr>
        <w:t>Douche, sanitaire et laverie bâtiment au premier dos d’âne à l’entrée.</w:t>
      </w:r>
    </w:p>
    <w:p>
      <w:pPr>
        <w:pStyle w:val="Normal"/>
        <w:numPr>
          <w:ilvl w:val="0"/>
          <w:numId w:val="0"/>
        </w:numPr>
        <w:ind w:hanging="0" w:left="720"/>
        <w:jc w:val="left"/>
        <w:rPr>
          <w:sz w:val="30"/>
          <w:szCs w:val="30"/>
        </w:rPr>
      </w:pPr>
      <w:r>
        <w:rPr>
          <w:sz w:val="30"/>
          <w:szCs w:val="30"/>
        </w:rPr>
      </w:r>
    </w:p>
    <w:p>
      <w:pPr>
        <w:pStyle w:val="Normal"/>
        <w:numPr>
          <w:ilvl w:val="0"/>
          <w:numId w:val="1"/>
        </w:numPr>
        <w:jc w:val="left"/>
        <w:rPr>
          <w:sz w:val="28"/>
          <w:szCs w:val="28"/>
        </w:rPr>
      </w:pPr>
      <w:r>
        <w:rPr>
          <w:sz w:val="30"/>
          <w:szCs w:val="30"/>
        </w:rPr>
        <w:t>A la fin du séjour, le chalet est à rendre propre et sans détérioration (déduit de la caution).</w:t>
      </w:r>
    </w:p>
    <w:p>
      <w:pPr>
        <w:pStyle w:val="Normal"/>
        <w:numPr>
          <w:ilvl w:val="0"/>
          <w:numId w:val="0"/>
        </w:numPr>
        <w:ind w:hanging="0" w:left="720"/>
        <w:jc w:val="left"/>
        <w:rPr>
          <w:sz w:val="28"/>
          <w:szCs w:val="28"/>
        </w:rPr>
      </w:pPr>
      <w:r>
        <w:rPr>
          <w:sz w:val="28"/>
          <w:szCs w:val="28"/>
        </w:rPr>
      </w:r>
    </w:p>
    <w:p>
      <w:pPr>
        <w:pStyle w:val="Normal"/>
        <w:numPr>
          <w:ilvl w:val="0"/>
          <w:numId w:val="1"/>
        </w:numPr>
        <w:jc w:val="both"/>
        <w:rPr/>
      </w:pPr>
      <w:r>
        <w:rPr>
          <w:color w:val="00000A"/>
          <w:sz w:val="30"/>
          <w:szCs w:val="30"/>
        </w:rPr>
        <w:t>Les vélos sont en état de marche mis à disposition à titre gratuit donc toutes détériorations durant le séjour est à la charge du locataire (déduit de la caution).</w:t>
      </w:r>
    </w:p>
    <w:p>
      <w:pPr>
        <w:pStyle w:val="Normal"/>
        <w:numPr>
          <w:ilvl w:val="0"/>
          <w:numId w:val="0"/>
        </w:numPr>
        <w:ind w:hanging="0" w:left="720"/>
        <w:jc w:val="left"/>
        <w:rPr>
          <w:sz w:val="30"/>
          <w:szCs w:val="30"/>
        </w:rPr>
      </w:pPr>
      <w:r>
        <w:rPr>
          <w:sz w:val="30"/>
          <w:szCs w:val="30"/>
        </w:rPr>
      </w:r>
    </w:p>
    <w:p>
      <w:pPr>
        <w:pStyle w:val="Normal"/>
        <w:numPr>
          <w:ilvl w:val="0"/>
          <w:numId w:val="1"/>
        </w:numPr>
        <w:jc w:val="left"/>
        <w:rPr>
          <w:sz w:val="28"/>
          <w:szCs w:val="28"/>
        </w:rPr>
      </w:pPr>
      <w:r>
        <w:rPr>
          <w:sz w:val="30"/>
          <w:szCs w:val="30"/>
        </w:rPr>
        <w:t>Attention penser à prendre le badge pour sortir du village (pas besoin du badge pour sortir).</w:t>
      </w:r>
    </w:p>
    <w:p>
      <w:pPr>
        <w:pStyle w:val="Normal"/>
        <w:numPr>
          <w:ilvl w:val="0"/>
          <w:numId w:val="0"/>
        </w:numPr>
        <w:ind w:hanging="0" w:left="720"/>
        <w:jc w:val="left"/>
        <w:rPr>
          <w:sz w:val="30"/>
          <w:szCs w:val="30"/>
        </w:rPr>
      </w:pPr>
      <w:r>
        <w:rPr>
          <w:sz w:val="30"/>
          <w:szCs w:val="30"/>
        </w:rPr>
      </w:r>
    </w:p>
    <w:p>
      <w:pPr>
        <w:pStyle w:val="Normal"/>
        <w:numPr>
          <w:ilvl w:val="0"/>
          <w:numId w:val="1"/>
        </w:numPr>
        <w:jc w:val="left"/>
        <w:rPr>
          <w:sz w:val="28"/>
          <w:szCs w:val="28"/>
        </w:rPr>
      </w:pPr>
      <w:r>
        <w:rPr>
          <w:sz w:val="30"/>
          <w:szCs w:val="30"/>
        </w:rPr>
        <w:t>Si la grille verte de l’entrée du village est fermée (après 21h00), il faut badger au niveau du digicode 5m avant la grille puis ensuite au niveau des barrières (pas d’heure pour rentrer dans le village).</w:t>
      </w:r>
    </w:p>
    <w:p>
      <w:pPr>
        <w:pStyle w:val="Normal"/>
        <w:numPr>
          <w:ilvl w:val="0"/>
          <w:numId w:val="0"/>
        </w:numPr>
        <w:ind w:hanging="0" w:left="720"/>
        <w:jc w:val="left"/>
        <w:rPr>
          <w:sz w:val="30"/>
          <w:szCs w:val="30"/>
        </w:rPr>
      </w:pPr>
      <w:r>
        <w:rPr>
          <w:sz w:val="30"/>
          <w:szCs w:val="30"/>
        </w:rPr>
      </w:r>
    </w:p>
    <w:p>
      <w:pPr>
        <w:pStyle w:val="Normal"/>
        <w:numPr>
          <w:ilvl w:val="0"/>
          <w:numId w:val="1"/>
        </w:numPr>
        <w:jc w:val="left"/>
        <w:rPr>
          <w:sz w:val="28"/>
          <w:szCs w:val="28"/>
        </w:rPr>
      </w:pPr>
      <w:r>
        <w:rPr>
          <w:sz w:val="30"/>
          <w:szCs w:val="30"/>
        </w:rPr>
        <w:t>Le bureau du gardien se trouve au niveau des barrières à l’entrée du village (porte blanche).</w:t>
      </w:r>
    </w:p>
    <w:p>
      <w:pPr>
        <w:pStyle w:val="Normal"/>
        <w:numPr>
          <w:ilvl w:val="0"/>
          <w:numId w:val="0"/>
        </w:numPr>
        <w:ind w:hanging="0" w:left="720"/>
        <w:jc w:val="left"/>
        <w:rPr>
          <w:sz w:val="30"/>
          <w:szCs w:val="30"/>
        </w:rPr>
      </w:pPr>
      <w:r>
        <w:rPr>
          <w:sz w:val="30"/>
          <w:szCs w:val="30"/>
        </w:rPr>
        <w:t>Tél : 06.48.93.73.00</w:t>
      </w:r>
    </w:p>
    <w:p>
      <w:pPr>
        <w:pStyle w:val="Normal"/>
        <w:numPr>
          <w:ilvl w:val="0"/>
          <w:numId w:val="0"/>
        </w:numPr>
        <w:ind w:hanging="0" w:left="720"/>
        <w:jc w:val="left"/>
        <w:rPr>
          <w:sz w:val="30"/>
          <w:szCs w:val="30"/>
        </w:rPr>
      </w:pPr>
      <w:r>
        <w:rPr>
          <w:sz w:val="30"/>
          <w:szCs w:val="30"/>
        </w:rPr>
      </w:r>
    </w:p>
    <w:p>
      <w:pPr>
        <w:pStyle w:val="Normal"/>
        <w:numPr>
          <w:ilvl w:val="0"/>
          <w:numId w:val="1"/>
        </w:numPr>
        <w:jc w:val="left"/>
        <w:rPr>
          <w:sz w:val="28"/>
          <w:szCs w:val="28"/>
        </w:rPr>
      </w:pPr>
      <w:r>
        <w:rPr>
          <w:sz w:val="30"/>
          <w:szCs w:val="30"/>
        </w:rPr>
        <w:t>Badge d’entrée du village fragile ne pas mettre au soleil et dans les poches arrières des pantalons (achat 20€ au gardien si perdu ou détérioré).</w:t>
      </w:r>
    </w:p>
    <w:p>
      <w:pPr>
        <w:pStyle w:val="Normal"/>
        <w:numPr>
          <w:ilvl w:val="0"/>
          <w:numId w:val="0"/>
        </w:numPr>
        <w:ind w:hanging="0" w:left="720"/>
        <w:jc w:val="left"/>
        <w:rPr>
          <w:sz w:val="30"/>
          <w:szCs w:val="30"/>
        </w:rPr>
      </w:pPr>
      <w:r>
        <w:rPr>
          <w:sz w:val="30"/>
          <w:szCs w:val="30"/>
        </w:rPr>
      </w:r>
    </w:p>
    <w:p>
      <w:pPr>
        <w:pStyle w:val="Normal"/>
        <w:numPr>
          <w:ilvl w:val="0"/>
          <w:numId w:val="1"/>
        </w:numPr>
        <w:jc w:val="left"/>
        <w:rPr>
          <w:sz w:val="28"/>
          <w:szCs w:val="28"/>
        </w:rPr>
      </w:pPr>
      <w:r>
        <w:rPr>
          <w:sz w:val="30"/>
          <w:szCs w:val="30"/>
        </w:rPr>
        <w:t>Clé portillon entrée chêneraie, premier renfoncement vers la gauche en partant vers l’entrée du village (achat 25€ au gardien si perdu ou détérioré).</w:t>
      </w:r>
    </w:p>
    <w:p>
      <w:pPr>
        <w:pStyle w:val="Normal"/>
        <w:numPr>
          <w:ilvl w:val="0"/>
          <w:numId w:val="0"/>
        </w:numPr>
        <w:ind w:hanging="0" w:left="720"/>
        <w:jc w:val="left"/>
        <w:rPr>
          <w:sz w:val="30"/>
          <w:szCs w:val="30"/>
        </w:rPr>
      </w:pPr>
      <w:r>
        <w:rPr>
          <w:sz w:val="30"/>
          <w:szCs w:val="30"/>
        </w:rPr>
      </w:r>
    </w:p>
    <w:p>
      <w:pPr>
        <w:pStyle w:val="Normal"/>
        <w:numPr>
          <w:ilvl w:val="0"/>
          <w:numId w:val="1"/>
        </w:numPr>
        <w:jc w:val="left"/>
        <w:rPr/>
      </w:pPr>
      <w:r>
        <w:rPr>
          <w:sz w:val="30"/>
          <w:szCs w:val="30"/>
        </w:rPr>
        <w:t>Possibilité connexion wifi internet gratuit voir le propriétaire.</w:t>
      </w:r>
    </w:p>
    <w:p>
      <w:pPr>
        <w:pStyle w:val="Normal"/>
        <w:numPr>
          <w:ilvl w:val="0"/>
          <w:numId w:val="0"/>
        </w:numPr>
        <w:ind w:hanging="0" w:left="720"/>
        <w:jc w:val="left"/>
        <w:rPr>
          <w:sz w:val="30"/>
          <w:szCs w:val="30"/>
        </w:rPr>
      </w:pPr>
      <w:r>
        <w:rPr>
          <w:sz w:val="30"/>
          <w:szCs w:val="30"/>
        </w:rPr>
      </w:r>
    </w:p>
    <w:p>
      <w:pPr>
        <w:pStyle w:val="Normal"/>
        <w:numPr>
          <w:ilvl w:val="0"/>
          <w:numId w:val="1"/>
        </w:numPr>
        <w:jc w:val="both"/>
        <w:rPr/>
      </w:pPr>
      <w:r>
        <w:rPr>
          <w:color w:val="00000A"/>
          <w:sz w:val="30"/>
          <w:szCs w:val="30"/>
        </w:rPr>
        <w:t>Utilisation de la rallonge de 5m pour la plancha électrique avec la crédence des plaques intérieures.</w:t>
      </w:r>
    </w:p>
    <w:p>
      <w:pPr>
        <w:pStyle w:val="Normal"/>
        <w:numPr>
          <w:ilvl w:val="0"/>
          <w:numId w:val="0"/>
        </w:numPr>
        <w:ind w:hanging="0" w:left="720"/>
        <w:jc w:val="both"/>
        <w:rPr>
          <w:sz w:val="36"/>
          <w:szCs w:val="36"/>
        </w:rPr>
      </w:pPr>
      <w:r>
        <w:rPr>
          <w:sz w:val="36"/>
          <w:szCs w:val="36"/>
        </w:rPr>
      </w:r>
    </w:p>
    <w:p>
      <w:pPr>
        <w:pStyle w:val="Normal"/>
        <w:numPr>
          <w:ilvl w:val="0"/>
          <w:numId w:val="1"/>
        </w:numPr>
        <w:jc w:val="both"/>
        <w:rPr>
          <w:color w:val="00000A"/>
          <w:sz w:val="30"/>
          <w:szCs w:val="30"/>
        </w:rPr>
      </w:pPr>
      <w:r>
        <w:rPr>
          <w:color w:val="00000A"/>
          <w:sz w:val="30"/>
          <w:szCs w:val="30"/>
        </w:rPr>
        <w:t>Attention aux chats : une poubelle plastique est mise à disposition à l’extérieur pour les poches poubelles et déchets.</w:t>
      </w:r>
    </w:p>
    <w:p>
      <w:pPr>
        <w:pStyle w:val="Normal"/>
        <w:jc w:val="center"/>
        <w:rPr>
          <w:sz w:val="36"/>
          <w:szCs w:val="36"/>
        </w:rPr>
      </w:pPr>
      <w:r>
        <w:rPr>
          <w:sz w:val="36"/>
          <w:szCs w:val="36"/>
        </w:rPr>
      </w:r>
    </w:p>
    <w:p>
      <w:pPr>
        <w:pStyle w:val="Normal"/>
        <w:jc w:val="center"/>
        <w:rPr>
          <w:b/>
          <w:bCs/>
        </w:rPr>
      </w:pPr>
      <w:r>
        <w:rPr>
          <w:b/>
          <w:bCs/>
          <w:color w:val="00000A"/>
          <w:sz w:val="36"/>
          <w:szCs w:val="36"/>
        </w:rPr>
        <w:t>INFORMATIONS CHALET (Suite)</w:t>
      </w:r>
    </w:p>
    <w:p>
      <w:pPr>
        <w:pStyle w:val="Normal"/>
        <w:jc w:val="center"/>
        <w:rPr>
          <w:sz w:val="36"/>
          <w:szCs w:val="36"/>
        </w:rPr>
      </w:pPr>
      <w:r>
        <w:rPr>
          <w:sz w:val="36"/>
          <w:szCs w:val="36"/>
        </w:rPr>
      </w:r>
    </w:p>
    <w:p>
      <w:pPr>
        <w:pStyle w:val="Normal"/>
        <w:numPr>
          <w:ilvl w:val="0"/>
          <w:numId w:val="1"/>
        </w:numPr>
        <w:jc w:val="both"/>
        <w:rPr/>
      </w:pPr>
      <w:r>
        <w:rPr>
          <w:color w:val="00000A"/>
          <w:sz w:val="30"/>
          <w:szCs w:val="30"/>
        </w:rPr>
        <w:t xml:space="preserve"> </w:t>
      </w:r>
      <w:r>
        <w:rPr>
          <w:color w:val="00000A"/>
          <w:sz w:val="30"/>
          <w:szCs w:val="30"/>
        </w:rPr>
        <w:t>Ne pas laisser d’objet contre baie vitrée (fermeture volet roulant)</w:t>
      </w:r>
    </w:p>
    <w:p>
      <w:pPr>
        <w:pStyle w:val="Normal"/>
        <w:numPr>
          <w:ilvl w:val="0"/>
          <w:numId w:val="0"/>
        </w:numPr>
        <w:ind w:hanging="0" w:left="720"/>
        <w:jc w:val="both"/>
        <w:rPr>
          <w:color w:val="00000A"/>
          <w:sz w:val="30"/>
          <w:szCs w:val="30"/>
        </w:rPr>
      </w:pPr>
      <w:r>
        <w:rPr>
          <w:color w:val="00000A"/>
          <w:sz w:val="30"/>
          <w:szCs w:val="30"/>
        </w:rPr>
      </w:r>
    </w:p>
    <w:p>
      <w:pPr>
        <w:pStyle w:val="Normal"/>
        <w:numPr>
          <w:ilvl w:val="0"/>
          <w:numId w:val="1"/>
        </w:numPr>
        <w:jc w:val="both"/>
        <w:rPr/>
      </w:pPr>
      <w:r>
        <w:rPr>
          <w:color w:val="00000A"/>
          <w:sz w:val="30"/>
          <w:szCs w:val="30"/>
        </w:rPr>
        <w:t>Les bermudas, les strings, mini bikinis, burkinis sont interdit à la piscine.</w:t>
      </w:r>
    </w:p>
    <w:p>
      <w:pPr>
        <w:pStyle w:val="Normal"/>
        <w:jc w:val="both"/>
        <w:rPr>
          <w:color w:val="00000A"/>
          <w:sz w:val="30"/>
          <w:szCs w:val="30"/>
        </w:rPr>
      </w:pPr>
      <w:r>
        <w:rPr>
          <w:color w:val="00000A"/>
          <w:sz w:val="30"/>
          <w:szCs w:val="30"/>
        </w:rPr>
      </w:r>
    </w:p>
    <w:p>
      <w:pPr>
        <w:pStyle w:val="Normal"/>
        <w:numPr>
          <w:ilvl w:val="0"/>
          <w:numId w:val="1"/>
        </w:numPr>
        <w:jc w:val="both"/>
        <w:rPr/>
      </w:pPr>
      <w:r>
        <w:rPr>
          <w:color w:val="00000A"/>
          <w:sz w:val="30"/>
          <w:szCs w:val="30"/>
        </w:rPr>
        <w:t>Fonctionnement canapé convertible chalet A :</w:t>
      </w:r>
    </w:p>
    <w:p>
      <w:pPr>
        <w:pStyle w:val="Normal"/>
        <w:jc w:val="both"/>
        <w:rPr/>
      </w:pPr>
      <w:r>
        <w:rPr>
          <w:color w:val="00000A"/>
          <w:sz w:val="30"/>
          <w:szCs w:val="30"/>
        </w:rPr>
        <w:tab/>
        <w:t>- Tirer en faisant coulisser doucement la face avant</w:t>
      </w:r>
    </w:p>
    <w:p>
      <w:pPr>
        <w:pStyle w:val="Normal"/>
        <w:jc w:val="both"/>
        <w:rPr/>
      </w:pPr>
      <w:r>
        <w:rPr>
          <w:color w:val="00000A"/>
          <w:sz w:val="30"/>
          <w:szCs w:val="30"/>
        </w:rPr>
        <w:tab/>
        <w:t xml:space="preserve">- Faire glisser le matelas 140x190 qui sont superposés </w:t>
      </w:r>
    </w:p>
    <w:p>
      <w:pPr>
        <w:pStyle w:val="Normal"/>
        <w:jc w:val="both"/>
        <w:rPr>
          <w:color w:val="00000A"/>
          <w:sz w:val="30"/>
          <w:szCs w:val="30"/>
        </w:rPr>
      </w:pPr>
      <w:r>
        <w:rPr>
          <w:color w:val="00000A"/>
          <w:sz w:val="30"/>
          <w:szCs w:val="30"/>
        </w:rPr>
      </w:r>
    </w:p>
    <w:p>
      <w:pPr>
        <w:pStyle w:val="Normal"/>
        <w:numPr>
          <w:ilvl w:val="0"/>
          <w:numId w:val="1"/>
        </w:numPr>
        <w:jc w:val="both"/>
        <w:rPr/>
      </w:pPr>
      <w:r>
        <w:rPr>
          <w:color w:val="00000A"/>
          <w:sz w:val="30"/>
          <w:szCs w:val="30"/>
        </w:rPr>
        <w:t>Disponible sur étagère entrée :</w:t>
      </w:r>
    </w:p>
    <w:p>
      <w:pPr>
        <w:pStyle w:val="Normal"/>
        <w:numPr>
          <w:ilvl w:val="0"/>
          <w:numId w:val="0"/>
        </w:numPr>
        <w:ind w:hanging="0" w:left="720"/>
        <w:jc w:val="both"/>
        <w:rPr/>
      </w:pPr>
      <w:r>
        <w:rPr>
          <w:color w:val="00000A"/>
          <w:sz w:val="30"/>
          <w:szCs w:val="30"/>
        </w:rPr>
        <w:t>- Ramequin extérieure cigarettes et bougie anti moustique</w:t>
      </w:r>
    </w:p>
    <w:p>
      <w:pPr>
        <w:pStyle w:val="Normal"/>
        <w:numPr>
          <w:ilvl w:val="0"/>
          <w:numId w:val="0"/>
        </w:numPr>
        <w:ind w:hanging="0" w:left="720"/>
        <w:jc w:val="both"/>
        <w:rPr/>
      </w:pPr>
      <w:r>
        <w:rPr>
          <w:color w:val="00000A"/>
          <w:sz w:val="30"/>
          <w:szCs w:val="30"/>
        </w:rPr>
        <w:t>- Bracelets pour piscine (</w:t>
      </w:r>
      <w:r>
        <w:rPr>
          <w:b/>
          <w:bCs/>
          <w:color w:val="00000A"/>
          <w:sz w:val="30"/>
          <w:szCs w:val="30"/>
        </w:rPr>
        <w:t>ATTENTION 90€</w:t>
      </w:r>
      <w:r>
        <w:rPr>
          <w:color w:val="00000A"/>
          <w:sz w:val="30"/>
          <w:szCs w:val="30"/>
        </w:rPr>
        <w:t xml:space="preserve"> à l’animation si perdu)</w:t>
      </w:r>
    </w:p>
    <w:p>
      <w:pPr>
        <w:pStyle w:val="Normal"/>
        <w:numPr>
          <w:ilvl w:val="0"/>
          <w:numId w:val="0"/>
        </w:numPr>
        <w:ind w:hanging="0" w:left="720"/>
        <w:jc w:val="both"/>
        <w:rPr/>
      </w:pPr>
      <w:r>
        <w:rPr>
          <w:color w:val="00000A"/>
          <w:sz w:val="30"/>
          <w:szCs w:val="30"/>
        </w:rPr>
        <w:t>- Prospectus principaux de l’office du tourisme (La Hume)</w:t>
      </w:r>
    </w:p>
    <w:p>
      <w:pPr>
        <w:pStyle w:val="Normal"/>
        <w:numPr>
          <w:ilvl w:val="0"/>
          <w:numId w:val="0"/>
        </w:numPr>
        <w:ind w:hanging="0" w:left="720"/>
        <w:jc w:val="both"/>
        <w:rPr/>
      </w:pPr>
      <w:r>
        <w:rPr>
          <w:color w:val="00000A"/>
          <w:sz w:val="30"/>
          <w:szCs w:val="30"/>
        </w:rPr>
        <w:t>- Jeux de société</w:t>
      </w:r>
    </w:p>
    <w:p>
      <w:pPr>
        <w:pStyle w:val="Normal"/>
        <w:numPr>
          <w:ilvl w:val="0"/>
          <w:numId w:val="0"/>
        </w:numPr>
        <w:ind w:hanging="0" w:left="720"/>
        <w:jc w:val="both"/>
        <w:rPr/>
      </w:pPr>
      <w:r>
        <w:rPr>
          <w:color w:val="00000A"/>
          <w:sz w:val="30"/>
          <w:szCs w:val="30"/>
        </w:rPr>
        <w:t xml:space="preserve">- </w:t>
      </w:r>
      <w:r>
        <w:rPr>
          <w:color w:val="00000A"/>
          <w:sz w:val="30"/>
          <w:szCs w:val="30"/>
        </w:rPr>
        <w:t>livres enfants</w:t>
      </w:r>
    </w:p>
    <w:p>
      <w:pPr>
        <w:pStyle w:val="Normal"/>
        <w:numPr>
          <w:ilvl w:val="0"/>
          <w:numId w:val="0"/>
        </w:numPr>
        <w:ind w:hanging="0" w:left="720"/>
        <w:jc w:val="both"/>
        <w:rPr/>
      </w:pPr>
      <w:r>
        <w:rPr>
          <w:color w:val="00000A"/>
          <w:sz w:val="30"/>
          <w:szCs w:val="30"/>
        </w:rPr>
        <w:t xml:space="preserve"> </w:t>
      </w:r>
    </w:p>
    <w:p>
      <w:pPr>
        <w:pStyle w:val="Normal"/>
        <w:numPr>
          <w:ilvl w:val="0"/>
          <w:numId w:val="1"/>
        </w:numPr>
        <w:jc w:val="both"/>
        <w:rPr/>
      </w:pPr>
      <w:r>
        <w:rPr>
          <w:color w:val="00000A"/>
          <w:sz w:val="30"/>
          <w:szCs w:val="30"/>
        </w:rPr>
        <w:t>Sous la table du meuble à manger intérieure :</w:t>
      </w:r>
    </w:p>
    <w:p>
      <w:pPr>
        <w:pStyle w:val="Normal"/>
        <w:numPr>
          <w:ilvl w:val="0"/>
          <w:numId w:val="0"/>
        </w:numPr>
        <w:ind w:hanging="0" w:left="720"/>
        <w:jc w:val="both"/>
        <w:rPr/>
      </w:pPr>
      <w:r>
        <w:rPr>
          <w:color w:val="00000A"/>
          <w:sz w:val="30"/>
          <w:szCs w:val="30"/>
        </w:rPr>
        <w:t>- Le nécessaires pour réparer les vélos</w:t>
      </w:r>
    </w:p>
    <w:p>
      <w:pPr>
        <w:pStyle w:val="Normal"/>
        <w:numPr>
          <w:ilvl w:val="0"/>
          <w:numId w:val="0"/>
        </w:numPr>
        <w:ind w:hanging="0" w:left="720"/>
        <w:jc w:val="both"/>
        <w:rPr/>
      </w:pPr>
      <w:r>
        <w:rPr>
          <w:color w:val="00000A"/>
          <w:sz w:val="30"/>
          <w:szCs w:val="30"/>
        </w:rPr>
        <w:t>- Embout aspirateur</w:t>
      </w:r>
    </w:p>
    <w:p>
      <w:pPr>
        <w:pStyle w:val="Normal"/>
        <w:numPr>
          <w:ilvl w:val="0"/>
          <w:numId w:val="0"/>
        </w:numPr>
        <w:ind w:hanging="0" w:left="720"/>
        <w:jc w:val="both"/>
        <w:rPr/>
      </w:pPr>
      <w:r>
        <w:rPr>
          <w:color w:val="00000A"/>
          <w:sz w:val="30"/>
          <w:szCs w:val="30"/>
        </w:rPr>
        <w:t>- Notices appareils</w:t>
      </w:r>
    </w:p>
    <w:p>
      <w:pPr>
        <w:pStyle w:val="Normal"/>
        <w:jc w:val="both"/>
        <w:rPr>
          <w:color w:val="00000A"/>
          <w:sz w:val="30"/>
          <w:szCs w:val="30"/>
        </w:rPr>
      </w:pPr>
      <w:r>
        <w:rPr>
          <w:color w:val="00000A"/>
          <w:sz w:val="30"/>
          <w:szCs w:val="30"/>
        </w:rPr>
      </w:r>
    </w:p>
    <w:p>
      <w:pPr>
        <w:pStyle w:val="Normal"/>
        <w:numPr>
          <w:ilvl w:val="0"/>
          <w:numId w:val="1"/>
        </w:numPr>
        <w:jc w:val="both"/>
        <w:rPr/>
      </w:pPr>
      <w:r>
        <w:rPr>
          <w:color w:val="00000A"/>
          <w:sz w:val="30"/>
          <w:szCs w:val="30"/>
        </w:rPr>
        <w:t>Sous l’évier :</w:t>
      </w:r>
    </w:p>
    <w:p>
      <w:pPr>
        <w:pStyle w:val="Normal"/>
        <w:numPr>
          <w:ilvl w:val="0"/>
          <w:numId w:val="1"/>
        </w:numPr>
        <w:jc w:val="both"/>
        <w:rPr/>
      </w:pPr>
      <w:r>
        <w:rPr>
          <w:color w:val="00000A"/>
          <w:sz w:val="30"/>
          <w:szCs w:val="30"/>
        </w:rPr>
        <w:t xml:space="preserve">- </w:t>
      </w:r>
      <w:r>
        <w:rPr>
          <w:color w:val="00000A"/>
          <w:sz w:val="30"/>
          <w:szCs w:val="30"/>
        </w:rPr>
        <w:t>Torchon</w:t>
      </w:r>
    </w:p>
    <w:p>
      <w:pPr>
        <w:pStyle w:val="Normal"/>
        <w:numPr>
          <w:ilvl w:val="0"/>
          <w:numId w:val="0"/>
        </w:numPr>
        <w:ind w:hanging="0" w:left="720"/>
        <w:jc w:val="both"/>
        <w:rPr/>
      </w:pPr>
      <w:r>
        <w:rPr>
          <w:color w:val="00000A"/>
          <w:sz w:val="30"/>
          <w:szCs w:val="30"/>
        </w:rPr>
        <w:t>- Produits d’entretien</w:t>
      </w:r>
    </w:p>
    <w:p>
      <w:pPr>
        <w:pStyle w:val="Normal"/>
        <w:numPr>
          <w:ilvl w:val="0"/>
          <w:numId w:val="0"/>
        </w:numPr>
        <w:ind w:hanging="0" w:left="720"/>
        <w:jc w:val="both"/>
        <w:rPr/>
      </w:pPr>
      <w:r>
        <w:rPr>
          <w:color w:val="00000A"/>
          <w:sz w:val="30"/>
          <w:szCs w:val="30"/>
        </w:rPr>
        <w:t>- Poches Poubelles</w:t>
      </w:r>
    </w:p>
    <w:p>
      <w:pPr>
        <w:pStyle w:val="Normal"/>
        <w:numPr>
          <w:ilvl w:val="0"/>
          <w:numId w:val="0"/>
        </w:numPr>
        <w:ind w:hanging="0" w:left="720"/>
        <w:jc w:val="both"/>
        <w:rPr>
          <w:color w:val="00000A"/>
          <w:sz w:val="30"/>
          <w:szCs w:val="30"/>
        </w:rPr>
      </w:pPr>
      <w:r>
        <w:rPr>
          <w:color w:val="00000A"/>
          <w:sz w:val="30"/>
          <w:szCs w:val="30"/>
        </w:rPr>
      </w:r>
    </w:p>
    <w:p>
      <w:pPr>
        <w:pStyle w:val="Normal"/>
        <w:numPr>
          <w:ilvl w:val="0"/>
          <w:numId w:val="1"/>
        </w:numPr>
        <w:jc w:val="both"/>
        <w:rPr/>
      </w:pPr>
      <w:r>
        <w:rPr>
          <w:color w:val="00000A"/>
          <w:sz w:val="30"/>
          <w:szCs w:val="30"/>
        </w:rPr>
        <w:t>Local derrière le chalet:</w:t>
      </w:r>
    </w:p>
    <w:p>
      <w:pPr>
        <w:pStyle w:val="Normal"/>
        <w:ind w:hanging="0" w:left="720"/>
        <w:jc w:val="both"/>
        <w:rPr/>
      </w:pPr>
      <w:r>
        <w:rPr>
          <w:color w:val="00000A"/>
          <w:sz w:val="30"/>
          <w:szCs w:val="30"/>
        </w:rPr>
        <w:t>- Raquettes tennis + ping-pong + balles</w:t>
      </w:r>
    </w:p>
    <w:p>
      <w:pPr>
        <w:pStyle w:val="Normal"/>
        <w:ind w:hanging="0" w:left="720"/>
        <w:jc w:val="both"/>
        <w:rPr/>
      </w:pPr>
      <w:r>
        <w:rPr>
          <w:color w:val="00000A"/>
          <w:sz w:val="30"/>
          <w:szCs w:val="30"/>
        </w:rPr>
        <w:t>- Clubs pour mini golf + balles + ballons (foot et plage)</w:t>
      </w:r>
    </w:p>
    <w:p>
      <w:pPr>
        <w:pStyle w:val="Normal"/>
        <w:ind w:hanging="0" w:left="720"/>
        <w:jc w:val="both"/>
        <w:rPr/>
      </w:pPr>
      <w:r>
        <w:rPr>
          <w:color w:val="00000A"/>
          <w:sz w:val="30"/>
          <w:szCs w:val="30"/>
        </w:rPr>
        <w:t>- Plancha</w:t>
      </w:r>
    </w:p>
    <w:p>
      <w:pPr>
        <w:pStyle w:val="Normal"/>
        <w:ind w:hanging="0" w:left="720"/>
        <w:jc w:val="both"/>
        <w:rPr>
          <w:color w:val="00000A"/>
          <w:sz w:val="30"/>
          <w:szCs w:val="30"/>
        </w:rPr>
      </w:pPr>
      <w:r>
        <w:rPr>
          <w:color w:val="00000A"/>
          <w:sz w:val="30"/>
          <w:szCs w:val="30"/>
        </w:rPr>
        <w:t>- balais intérieur et extérieur + nécessaire pour lavage sol</w:t>
      </w:r>
    </w:p>
    <w:p>
      <w:pPr>
        <w:pStyle w:val="Normal"/>
        <w:ind w:hanging="0" w:left="720"/>
        <w:jc w:val="both"/>
        <w:rPr>
          <w:color w:val="00000A"/>
          <w:sz w:val="30"/>
          <w:szCs w:val="30"/>
        </w:rPr>
      </w:pPr>
      <w:r>
        <w:rPr>
          <w:color w:val="00000A"/>
          <w:sz w:val="30"/>
          <w:szCs w:val="30"/>
        </w:rPr>
        <w:t>- Aspirateur</w:t>
      </w:r>
    </w:p>
    <w:p>
      <w:pPr>
        <w:pStyle w:val="Normal"/>
        <w:ind w:hanging="0" w:left="720"/>
        <w:jc w:val="both"/>
        <w:rPr>
          <w:color w:val="00000A"/>
          <w:sz w:val="30"/>
          <w:szCs w:val="30"/>
        </w:rPr>
      </w:pPr>
      <w:r>
        <w:rPr>
          <w:color w:val="00000A"/>
          <w:sz w:val="30"/>
          <w:szCs w:val="30"/>
        </w:rPr>
        <w:t>- Vélos + antivols</w:t>
      </w:r>
    </w:p>
    <w:sectPr>
      <w:footerReference w:type="even" r:id="rId2"/>
      <w:footerReference w:type="default" r:id="rId3"/>
      <w:footerReference w:type="first" r:id="rId4"/>
      <w:type w:val="nextPage"/>
      <w:pgSz w:w="11906" w:h="16838"/>
      <w:pgMar w:left="1134" w:right="1134" w:gutter="0" w:header="0" w:top="1134" w:footer="1134" w:bottom="1739"/>
      <w:pgNumType w:fmt="decimal"/>
      <w:formProt w:val="false"/>
      <w:titlePg/>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b/>
        <w:bCs/>
        <w:sz w:val="28"/>
        <w:szCs w:val="28"/>
      </w:rPr>
    </w:pPr>
    <w:r>
      <w:rPr>
        <w:b/>
        <w:bCs/>
        <w:sz w:val="28"/>
        <w:szCs w:val="28"/>
      </w:rPr>
      <w:t>2/2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b/>
        <w:bCs/>
        <w:sz w:val="28"/>
        <w:szCs w:val="28"/>
      </w:rPr>
    </w:pPr>
    <w:r>
      <w:rPr>
        <w:b/>
        <w:bCs/>
        <w:sz w:val="28"/>
        <w:szCs w:val="28"/>
      </w:rPr>
      <w:t>1/2</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3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FreeSans"/>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FreeSans"/>
      <w:color w:val="00000A"/>
      <w:kern w:val="0"/>
      <w:sz w:val="24"/>
      <w:szCs w:val="24"/>
      <w:lang w:val="fr-FR" w:eastAsia="zh-CN" w:bidi="hi-IN"/>
    </w:rPr>
  </w:style>
  <w:style w:type="paragraph" w:styleId="Heading3">
    <w:name w:val="Heading 3"/>
    <w:basedOn w:val="Titre"/>
    <w:next w:val="BodyText"/>
    <w:qFormat/>
    <w:pPr>
      <w:spacing w:before="140" w:after="120"/>
      <w:outlineLvl w:val="2"/>
    </w:pPr>
    <w:rPr>
      <w:rFonts w:ascii="Liberation Serif" w:hAnsi="Liberation Serif" w:eastAsia="Noto Serif CJK SC" w:cs="Noto Sans Devanagari"/>
      <w:b/>
      <w:bCs/>
      <w:sz w:val="28"/>
      <w:szCs w:val="28"/>
    </w:rPr>
  </w:style>
  <w:style w:type="character" w:styleId="Puces">
    <w:name w:val="Puces"/>
    <w:qFormat/>
    <w:rPr>
      <w:rFonts w:ascii="OpenSymbol" w:hAnsi="OpenSymbol" w:eastAsia="OpenSymbol" w:cs="OpenSymbol"/>
    </w:rPr>
  </w:style>
  <w:style w:type="paragraph" w:styleId="Titre">
    <w:name w:val="Titre"/>
    <w:basedOn w:val="Normal"/>
    <w:next w:val="BodyText"/>
    <w:qFormat/>
    <w:pPr>
      <w:keepNext w:val="true"/>
      <w:spacing w:before="240" w:after="120"/>
    </w:pPr>
    <w:rPr>
      <w:rFonts w:ascii="Liberation Sans" w:hAnsi="Liberation Sans" w:eastAsia="WenQuanYi Micro Hei"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Footer">
    <w:name w:val="Foot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85</TotalTime>
  <Application>LibreOffice/24.2.7.2$Linux_X86_64 LibreOffice_project/420$Build-2</Application>
  <AppVersion>15.0000</AppVersion>
  <Pages>2</Pages>
  <Words>422</Words>
  <Characters>2065</Characters>
  <CharactersWithSpaces>2427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2016-06-07T16:35:04Z</dcterms:created>
  <dc:creator/>
  <dc:description/>
  <dc:language>fr-FR</dc:language>
  <cp:lastModifiedBy/>
  <dcterms:modified xsi:type="dcterms:W3CDTF">2025-07-13T19:12:02Z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